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</w:p>
    <w:p>
      <w:pPr>
        <w:spacing w:after="60"/>
      </w:pPr>
    </w:p>
    <w:p>
      <w:pPr>
        <w:spacing w:after="6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B3A5C"/>
          <w:sz w:val="60"/>
          <w:szCs w:val="60"/>
        </w:rPr>
        <w:t xml:space="preserve">MCL TRAVEL HUB</w:t>
      </w:r>
    </w:p>
    <w:p>
      <w:pPr>
        <w:spacing w:after="100"/>
        <w:jc w:val="center"/>
      </w:pPr>
      <w:r>
        <w:rPr>
          <w:rFonts w:ascii="Arial" w:cs="Arial" w:eastAsia="Arial" w:hAnsi="Arial"/>
          <w:color w:val="2E75B6"/>
          <w:sz w:val="36"/>
          <w:szCs w:val="36"/>
        </w:rPr>
        <w:t xml:space="preserve">Guida Completa al Sistema</w:t>
      </w:r>
    </w:p>
    <w:p>
      <w:pPr>
        <w:spacing w:after="60"/>
        <w:jc w:val="center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Architettura, Deploy, Task, Cron, Immagini, Filesystem</w:t>
      </w:r>
    </w:p>
    <w:p>
      <w:pPr>
        <w:spacing w:after="60"/>
      </w:pPr>
    </w:p>
    <w:p>
      <w:pPr>
        <w:spacing w:after="60"/>
      </w:pPr>
    </w:p>
    <w:p>
      <w:pPr>
        <w:jc w:val="center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MCL Media SRL — P.IVA 07112130823</w:t>
      </w:r>
    </w:p>
    <w:p>
      <w:pPr>
        <w:spacing w:after="60"/>
        <w:jc w:val="center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Versione 2.0 — 19 marzo 2026</w:t>
      </w:r>
    </w:p>
    <w:p>
      <w:pPr>
        <w:jc w:val="center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Autore: Luca Macaluso / Claude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B3A5C"/>
          <w:sz w:val="34"/>
          <w:szCs w:val="34"/>
        </w:rPr>
        <w:t xml:space="preserve">1. Architettura Generale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Il MCL Travel Hub è un network di 63+ siti turistici italiani gestiti da un sistema centralizzato. L'infrastruttura poggia su due server OVH che comunicano via SSH e API REST, con un gestionale PHP custom come centro di controllo.</w:t>
      </w: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1.1 I due server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613"/>
        <w:gridCol w:w="3613"/>
      </w:tblGrid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36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Server Base (Gestionale)</w:t>
            </w:r>
          </w:p>
        </w:tc>
        <w:tc>
          <w:tcPr>
            <w:tcW w:type="dxa" w:w="36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Server Travel (Siti)</w:t>
            </w:r>
          </w:p>
        </w:tc>
      </w:tr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IP</w:t>
            </w:r>
          </w:p>
        </w:tc>
        <w:tc>
          <w:tcPr>
            <w:tcW w:type="dxa" w:w="36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54.36.100.203</w:t>
            </w:r>
          </w:p>
        </w:tc>
        <w:tc>
          <w:tcPr>
            <w:tcW w:type="dxa" w:w="36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152.228.162.32</w:t>
            </w:r>
          </w:p>
        </w:tc>
      </w:tr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Hostname</w:t>
            </w:r>
          </w:p>
        </w:tc>
        <w:tc>
          <w:tcPr>
            <w:tcW w:type="dxa" w:w="36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base.mclmedia.eu</w:t>
            </w:r>
          </w:p>
        </w:tc>
        <w:tc>
          <w:tcPr>
            <w:tcW w:type="dxa" w:w="36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vps-fc0540a0</w:t>
            </w:r>
          </w:p>
        </w:tc>
      </w:tr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OS / Panel</w:t>
            </w:r>
          </w:p>
        </w:tc>
        <w:tc>
          <w:tcPr>
            <w:tcW w:type="dxa" w:w="36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Debian / Plesk</w:t>
            </w:r>
          </w:p>
        </w:tc>
        <w:tc>
          <w:tcPr>
            <w:tcW w:type="dxa" w:w="36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Debian 6.1 / Plesk</w:t>
            </w:r>
          </w:p>
        </w:tc>
      </w:tr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Ruolo</w:t>
            </w:r>
          </w:p>
        </w:tc>
        <w:tc>
          <w:tcPr>
            <w:tcW w:type="dxa" w:w="36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Dashboard, deploy wizard, task management, cron orchestration, cache, API</w:t>
            </w:r>
          </w:p>
        </w:tc>
        <w:tc>
          <w:tcPr>
            <w:tcW w:type="dxa" w:w="36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Hosting 63+ siti Laravel, 1 DB MySQL per sito, content AI, Agoda</w:t>
            </w:r>
          </w:p>
        </w:tc>
      </w:tr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DB</w:t>
            </w:r>
          </w:p>
        </w:tc>
        <w:tc>
          <w:tcPr>
            <w:tcW w:type="dxa" w:w="36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basemcl_ (gestionale) + travel_ (registro siti)</w:t>
            </w:r>
          </w:p>
        </w:tc>
        <w:tc>
          <w:tcPr>
            <w:tcW w:type="dxa" w:w="36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 DB per sito (es: cefaluinvacanza, venetoinvacanza)</w:t>
            </w:r>
          </w:p>
        </w:tc>
      </w:tr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Connessione</w:t>
            </w:r>
          </w:p>
        </w:tc>
        <w:tc>
          <w:tcPr>
            <w:tcW w:type="dxa" w:w="36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SSH key: /var/www/vhosts/mclmedia.eu/.ssh/travel_deploy_key</w:t>
            </w:r>
          </w:p>
        </w:tc>
        <w:tc>
          <w:tcPr>
            <w:tcW w:type="dxa" w:w="36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Riceve comandi SSH + API REST con token per sito</w:t>
            </w:r>
          </w:p>
        </w:tc>
      </w:tr>
    </w:tbl>
    <w:p>
      <w:pPr>
        <w:spacing w:after="60"/>
      </w:pP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1.2 Le due tipologie di sito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Esistono due tipologie di siti Travel, entrambe basate su Laravel, con differenze architetturali importanti nel filesystem.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Siti Regionali (type: full) — 17 siti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Coprono un'intera regione: venetoinvacanza.it, calabriainvacanza.it, siciliainvacanza.net, ecc.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10-30+ destinazioni per sito, ognuna con cover image, OG image, hotel Agoda, rotte voli, descrizione AI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Blog con articoli AI schedulati (2/giorno: mattina 8-10, pomeriggio 16-18)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Deploy script: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/opt/mcl-travel/deploy-travel.sh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Filesystem: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httpdocs/storage</w:t>
      </w:r>
      <w:r>
        <w:rPr>
          <w:rFonts w:ascii="Arial" w:cs="Arial" w:eastAsia="Arial" w:hAnsi="Arial"/>
          <w:sz w:val="22"/>
          <w:szCs w:val="22"/>
        </w:rPr>
        <w:t xml:space="preserve"> è un symlink unico a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*-app/storage/app/public</w:t>
      </w:r>
      <w:r>
        <w:rPr>
          <w:rFonts w:ascii="Arial" w:cs="Arial" w:eastAsia="Arial" w:hAnsi="Arial"/>
          <w:sz w:val="22"/>
          <w:szCs w:val="22"/>
        </w:rPr>
        <w:t xml:space="preserve">. Tutte le sottocartelle (blog, destinations, images) sono cartelle reali dentro app storage e accessibili direttamente via il symlink padre.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Siti Single Destination (type: single_dest) — 46+ siti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Dedicati a una singola località: cefaluinvacanza.net, taorminainvacanza.net, amalfiinvacanza.it, ecc.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1 destinazione + 7-12 attrazioni con pagine dedicate, esperienze Viator, meteo, guide alloggi Perplexity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Piano editoriale completo (35 titoli generati da Perplexity + GPT-4.1)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Deploy script: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/opt/mcl-travel/deploy-single-dest.sh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Filesystem: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httpdocs/storage</w:t>
      </w:r>
      <w:r>
        <w:rPr>
          <w:rFonts w:ascii="Arial" w:cs="Arial" w:eastAsia="Arial" w:hAnsi="Arial"/>
          <w:sz w:val="22"/>
          <w:szCs w:val="22"/>
        </w:rPr>
        <w:t xml:space="preserve"> è una cartella reale separata. Servono symlink espliciti: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httpdocs/storage/blog → app/storage/app/public/blog</w:t>
      </w:r>
      <w:r>
        <w:rPr>
          <w:rFonts w:ascii="Arial" w:cs="Arial" w:eastAsia="Arial" w:hAnsi="Arial"/>
          <w:sz w:val="22"/>
          <w:szCs w:val="22"/>
        </w:rPr>
        <w:t xml:space="preserve">, idem per destinations e images.</w:t>
      </w:r>
    </w:p>
    <w:p>
      <w:pPr>
        <w:pBdr>
          <w:left w:val="single" w:color="F59E0B" w:sz="12" w:space="8"/>
        </w:pBdr>
        <w:shd w:fill="FEF3C7" w:val="clear"/>
        <w:spacing w:before="120" w:after="120"/>
        <w:ind w:left="200"/>
      </w:pPr>
      <w:r>
        <w:rPr>
          <w:rFonts w:ascii="Arial" w:cs="Arial" w:eastAsia="Arial" w:hAnsi="Arial"/>
          <w:color w:val="92400E"/>
          <w:sz w:val="20"/>
          <w:szCs w:val="20"/>
        </w:rPr>
        <w:t xml:space="preserve">⚠️ DIFFERENZA CRITICA: sui regionali httpdocs/storage è già un symlink all'app storage (un unico link copre tutto). Sui single-dest è una cartella separata e servono symlink individuali per blog, destinations, images. Creare symlink dentro l'app storage sui regionali causa loop circolari.</w:t>
      </w: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1.3 Struttura filesystem dettagliata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Sito Regionale (es: calabriainvacanza.it)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/var/www/vhosts/calabriainvacanza.it/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  calabriainvacanza-app/</w:t>
      </w:r>
      <w:r>
        <w:rPr>
          <w:rFonts w:ascii="Arial" w:cs="Arial" w:eastAsia="Arial" w:hAnsi="Arial"/>
          <w:sz w:val="22"/>
          <w:szCs w:val="22"/>
        </w:rPr>
        <w:t xml:space="preserve"> — app Laravel completa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    storage/app/public/</w:t>
      </w:r>
      <w:r>
        <w:rPr>
          <w:rFonts w:ascii="Arial" w:cs="Arial" w:eastAsia="Arial" w:hAnsi="Arial"/>
          <w:sz w:val="22"/>
          <w:szCs w:val="22"/>
        </w:rPr>
        <w:t xml:space="preserve"> — cartella reale con le immagini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      blog/covers/</w:t>
      </w:r>
      <w:r>
        <w:rPr>
          <w:rFonts w:ascii="Arial" w:cs="Arial" w:eastAsia="Arial" w:hAnsi="Arial"/>
          <w:sz w:val="22"/>
          <w:szCs w:val="22"/>
        </w:rPr>
        <w:t xml:space="preserve"> — cover articoli blog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      blog/inline/</w:t>
      </w:r>
      <w:r>
        <w:rPr>
          <w:rFonts w:ascii="Arial" w:cs="Arial" w:eastAsia="Arial" w:hAnsi="Arial"/>
          <w:sz w:val="22"/>
          <w:szCs w:val="22"/>
        </w:rPr>
        <w:t xml:space="preserve"> — immagini inline negli articoli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      destinations/og/</w:t>
      </w:r>
      <w:r>
        <w:rPr>
          <w:rFonts w:ascii="Arial" w:cs="Arial" w:eastAsia="Arial" w:hAnsi="Arial"/>
          <w:sz w:val="22"/>
          <w:szCs w:val="22"/>
        </w:rPr>
        <w:t xml:space="preserve"> — OG image social per destinazioni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      destinations/covers/</w:t>
      </w:r>
      <w:r>
        <w:rPr>
          <w:rFonts w:ascii="Arial" w:cs="Arial" w:eastAsia="Arial" w:hAnsi="Arial"/>
          <w:sz w:val="22"/>
          <w:szCs w:val="22"/>
        </w:rPr>
        <w:t xml:space="preserve"> — cover destinazioni (messe via SCP dal gestionale)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      images/</w:t>
      </w:r>
      <w:r>
        <w:rPr>
          <w:rFonts w:ascii="Arial" w:cs="Arial" w:eastAsia="Arial" w:hAnsi="Arial"/>
          <w:sz w:val="22"/>
          <w:szCs w:val="22"/>
        </w:rPr>
        <w:t xml:space="preserve"> — hero e altre immagini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    public/storage →</w:t>
      </w:r>
      <w:r>
        <w:rPr>
          <w:rFonts w:ascii="Arial" w:cs="Arial" w:eastAsia="Arial" w:hAnsi="Arial"/>
          <w:sz w:val="22"/>
          <w:szCs w:val="22"/>
        </w:rPr>
        <w:t xml:space="preserve"> symlink a storage/app/public (creato da artisan storage:link)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  httpdocs/</w:t>
      </w:r>
      <w:r>
        <w:rPr>
          <w:rFonts w:ascii="Arial" w:cs="Arial" w:eastAsia="Arial" w:hAnsi="Arial"/>
          <w:sz w:val="22"/>
          <w:szCs w:val="22"/>
        </w:rPr>
        <w:t xml:space="preserve"> — document root Plesk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    index.php</w:t>
      </w:r>
      <w:r>
        <w:rPr>
          <w:rFonts w:ascii="Arial" w:cs="Arial" w:eastAsia="Arial" w:hAnsi="Arial"/>
          <w:sz w:val="22"/>
          <w:szCs w:val="22"/>
        </w:rPr>
        <w:t xml:space="preserve"> — bridge che carica l'app Laravel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    storage →</w:t>
      </w:r>
      <w:r>
        <w:rPr>
          <w:rFonts w:ascii="Arial" w:cs="Arial" w:eastAsia="Arial" w:hAnsi="Arial"/>
          <w:sz w:val="22"/>
          <w:szCs w:val="22"/>
        </w:rPr>
        <w:t xml:space="preserve"> symlink UNICO a calabriainvacanza-app/storage/app/public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 (tutto accessibile da qui)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    css/, js/, images/, favicon.ico, robots.txt</w:t>
      </w:r>
      <w:r>
        <w:rPr>
          <w:rFonts w:ascii="Arial" w:cs="Arial" w:eastAsia="Arial" w:hAnsi="Arial"/>
          <w:sz w:val="22"/>
          <w:szCs w:val="22"/>
        </w:rPr>
        <w:t xml:space="preserve"> — asset statici copiati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Sito Single-Dest (es: cefaluinvacanza.net)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/var/www/vhosts/cefaluinvacanza.net/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  cefaluinvacanza-app/</w:t>
      </w:r>
      <w:r>
        <w:rPr>
          <w:rFonts w:ascii="Arial" w:cs="Arial" w:eastAsia="Arial" w:hAnsi="Arial"/>
          <w:sz w:val="22"/>
          <w:szCs w:val="22"/>
        </w:rPr>
        <w:t xml:space="preserve"> — app Laravel completa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    storage/app/public/</w:t>
      </w:r>
      <w:r>
        <w:rPr>
          <w:rFonts w:ascii="Arial" w:cs="Arial" w:eastAsia="Arial" w:hAnsi="Arial"/>
          <w:sz w:val="22"/>
          <w:szCs w:val="22"/>
        </w:rPr>
        <w:t xml:space="preserve"> — cartella reale con le immagini (stessa struttura)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  httpdocs/</w:t>
      </w:r>
      <w:r>
        <w:rPr>
          <w:rFonts w:ascii="Arial" w:cs="Arial" w:eastAsia="Arial" w:hAnsi="Arial"/>
          <w:sz w:val="22"/>
          <w:szCs w:val="22"/>
        </w:rPr>
        <w:t xml:space="preserve"> — document root Plesk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    index.php</w:t>
      </w:r>
      <w:r>
        <w:rPr>
          <w:rFonts w:ascii="Arial" w:cs="Arial" w:eastAsia="Arial" w:hAnsi="Arial"/>
          <w:sz w:val="22"/>
          <w:szCs w:val="22"/>
        </w:rPr>
        <w:t xml:space="preserve"> — bridge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    storage/</w:t>
      </w:r>
      <w:r>
        <w:rPr>
          <w:rFonts w:ascii="Arial" w:cs="Arial" w:eastAsia="Arial" w:hAnsi="Arial"/>
          <w:sz w:val="22"/>
          <w:szCs w:val="22"/>
        </w:rPr>
        <w:t xml:space="preserve"> — cartella REALE (non symlink)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      blog →</w:t>
      </w:r>
      <w:r>
        <w:rPr>
          <w:rFonts w:ascii="Arial" w:cs="Arial" w:eastAsia="Arial" w:hAnsi="Arial"/>
          <w:sz w:val="22"/>
          <w:szCs w:val="22"/>
        </w:rPr>
        <w:t xml:space="preserve"> symlink a cefaluinvacanza-app/storage/app/public/blog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      destinations →</w:t>
      </w:r>
      <w:r>
        <w:rPr>
          <w:rFonts w:ascii="Arial" w:cs="Arial" w:eastAsia="Arial" w:hAnsi="Arial"/>
          <w:sz w:val="22"/>
          <w:szCs w:val="22"/>
        </w:rPr>
        <w:t xml:space="preserve"> symlink a cefaluinvacanza-app/storage/app/public/destinations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      images →</w:t>
      </w:r>
      <w:r>
        <w:rPr>
          <w:rFonts w:ascii="Arial" w:cs="Arial" w:eastAsia="Arial" w:hAnsi="Arial"/>
          <w:sz w:val="22"/>
          <w:szCs w:val="22"/>
        </w:rPr>
        <w:t xml:space="preserve"> symlink a cefaluinvacanza-app/storage/app/public/images</w:t>
      </w:r>
    </w:p>
    <w:p>
      <w:pPr>
        <w:pBdr>
          <w:left w:val="single" w:color="3B82F6" w:sz="12" w:space="8"/>
        </w:pBdr>
        <w:shd w:fill="EFF6FF" w:val="clear"/>
        <w:spacing w:before="120" w:after="120"/>
        <w:ind w:left="200"/>
      </w:pPr>
      <w:r>
        <w:rPr>
          <w:rFonts w:ascii="Arial" w:cs="Arial" w:eastAsia="Arial" w:hAnsi="Arial"/>
          <w:color w:val="1E40AF"/>
          <w:sz w:val="20"/>
          <w:szCs w:val="20"/>
        </w:rPr>
        <w:t xml:space="preserve">ℹ️ I symlink nei single-dest devono essere creati come l'utente del vhost (sudo -u $PLESK_USER), non come root. Nginx ha la policy disable_symlinks if_not_owner che blocca i symlink owned da root.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B3A5C"/>
          <w:sz w:val="34"/>
          <w:szCs w:val="34"/>
        </w:rPr>
        <w:t xml:space="preserve">2. Il Gestionale (base.mclmedia.eu)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Applicazione PHP custom (non framework) che funge da centro di controllo. Accesso via browser con autenticazione sessione. Ruoli: Admin (Luca), Gestore (Alessandro), Grafico (Salvina).</w:t>
      </w: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2.1 Pagine principali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426"/>
      </w:tblGrid>
      <w:tr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Pagina</w:t>
            </w:r>
          </w:p>
        </w:tc>
        <w:tc>
          <w:tcPr>
            <w:tcW w:type="dxa" w:w="6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Funzione</w:t>
            </w:r>
          </w:p>
        </w:tc>
      </w:tr>
      <w:tr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Dashboard Grafico</w:t>
            </w:r>
          </w:p>
        </w:tc>
        <w:tc>
          <w:tcPr>
            <w:tcW w:type="dxa" w:w="6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Todo list unificata per Salvina: immagini da tutti i siti Travel + Yappo + Discover. Legge da cache/grafico-data.json aggiornata ogni ora.</w:t>
            </w:r>
          </w:p>
        </w:tc>
      </w:tr>
      <w:tr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Dashboard Gestore</w:t>
            </w:r>
          </w:p>
        </w:tc>
        <w:tc>
          <w:tcPr>
            <w:tcW w:type="dxa" w:w="6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Panoramica per Alessandro: task operativi, deploy pendenti, alert GSC. Stessa cache ma offset +9 immagini per non sovrapporsi al grafico.</w:t>
            </w:r>
          </w:p>
        </w:tc>
      </w:tr>
      <w:tr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Deploy Regionale</w:t>
            </w:r>
          </w:p>
        </w:tc>
        <w:tc>
          <w:tcPr>
            <w:tcW w:type="dxa" w:w="6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Wizard per deployare siti regionali: configura destinazioni, aeroporti, SEO → genera .conf → SCP al server Travel → lancia deploy-travel.sh via SSH.</w:t>
            </w:r>
          </w:p>
        </w:tc>
      </w:tr>
      <w:tr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Deploy Single Dest</w:t>
            </w:r>
          </w:p>
        </w:tc>
        <w:tc>
          <w:tcPr>
            <w:tcW w:type="dxa" w:w="6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Wizard 4 step: dati + AI generation (GPT-4.1) + revisione con Claude + deploy SSH. Crea anche task logo e immagini automaticamente.</w:t>
            </w:r>
          </w:p>
        </w:tc>
      </w:tr>
      <w:tr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Travel Overview</w:t>
            </w:r>
          </w:p>
        </w:tc>
        <w:tc>
          <w:tcPr>
            <w:tcW w:type="dxa" w:w="6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Dashboard stato completo tutti i 63+ siti: SSL, sitemap, hotel count, blog count, destinazioni, immagini mancanti, overdue. Cache ogni 3 ore.</w:t>
            </w:r>
          </w:p>
        </w:tc>
      </w:tr>
      <w:tr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Blog Articles</w:t>
            </w:r>
          </w:p>
        </w:tc>
        <w:tc>
          <w:tcPr>
            <w:tcW w:type="dxa" w:w="6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Vista aggregata articoli blog da tutti i siti, con stato pubblicazione e scheduling.</w:t>
            </w:r>
          </w:p>
        </w:tc>
      </w:tr>
      <w:tr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Task Management</w:t>
            </w:r>
          </w:p>
        </w:tc>
        <w:tc>
          <w:tcPr>
            <w:tcW w:type="dxa" w:w="6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Board task con CRUD, checklist, commenti, assegnazione. auto_ref per deduplicazione automatica (previene duplicati).</w:t>
            </w:r>
          </w:p>
        </w:tc>
      </w:tr>
      <w:tr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Gestione Immagini</w:t>
            </w:r>
          </w:p>
        </w:tc>
        <w:tc>
          <w:tcPr>
            <w:tcW w:type="dxa" w:w="6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Pagina gestore per caricare immagini (stessa logica del grafico, offset dalla 10a immagine).</w:t>
            </w:r>
          </w:p>
        </w:tc>
      </w:tr>
      <w:tr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Domain Buy</w:t>
            </w:r>
          </w:p>
        </w:tc>
        <w:tc>
          <w:tcPr>
            <w:tcW w:type="dxa" w:w="6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Acquisto domini OVH + configurazione DNS Cloudflare + creazione hosting Plesk, tutto automatizzato.</w:t>
            </w:r>
          </w:p>
        </w:tc>
      </w:tr>
      <w:tr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GSC Data</w:t>
            </w:r>
          </w:p>
        </w:tc>
        <w:tc>
          <w:tcPr>
            <w:tcW w:type="dxa" w:w="6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Analytics Google Search Console per sito: click, impressioni, posizione media, CTR. 4 tab con grafici.</w:t>
            </w:r>
          </w:p>
        </w:tc>
      </w:tr>
      <w:tr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Work Config</w:t>
            </w:r>
          </w:p>
        </w:tc>
        <w:tc>
          <w:tcPr>
            <w:tcW w:type="dxa" w:w="6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Configurazione turni: budget minuti, tempi per tipo di task, schedule grafico/gestore.</w:t>
            </w:r>
          </w:p>
        </w:tc>
      </w:tr>
    </w:tbl>
    <w:p>
      <w:pPr>
        <w:spacing w:after="60"/>
      </w:pP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2.2 Database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basemcl_ (gestionale)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Tabelle principali: tasks, users, sites, domains, task_checklist, task_comments, activity_log, grafico_daily_stats, work_config, notifications, affiliate_sites. Contiene tutto il task management e la configurazione del team.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travel_ (registro siti Travel)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Tabella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sites</w:t>
      </w:r>
      <w:r>
        <w:rPr>
          <w:rFonts w:ascii="Arial" w:cs="Arial" w:eastAsia="Arial" w:hAnsi="Arial"/>
          <w:sz w:val="22"/>
          <w:szCs w:val="22"/>
        </w:rPr>
        <w:t xml:space="preserve"> con: name, slug, url, api_token (univoco per autenticazione API), type (full/single_dest), region, emoji, color, is_active, deploy_log, deploy_status, deployed_at. Ogni sito Travel è registrato qui sia dal deploy script (via mysql diretto) sia dal gestionale (via API travel-sync.php).</w:t>
      </w: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2.3 API del gestionale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Endpoint</w:t>
            </w:r>
          </w:p>
        </w:tc>
        <w:tc>
          <w:tcPr>
            <w:tcW w:type="dxa" w:w="6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Funzione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deploy-run.php</w:t>
            </w:r>
          </w:p>
        </w:tc>
        <w:tc>
          <w:tcPr>
            <w:tcW w:type="dxa" w:w="6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Genera .conf + SCP al Travel + SSH bash deploy-travel.sh + crea task logo e immagini + registra in DB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deploy-single-run.php</w:t>
            </w:r>
          </w:p>
        </w:tc>
        <w:tc>
          <w:tcPr>
            <w:tcW w:type="dxa" w:w="6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Genera config JSON + SCP + SSH deploy-single-dest.sh + crea task logo (solo)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deploy-single-ai.php</w:t>
            </w:r>
          </w:p>
        </w:tc>
        <w:tc>
          <w:tcPr>
            <w:tcW w:type="dxa" w:w="6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Genera attrazioni, SEO, hero_stats, flight_routes via OpenAI GPT-4.1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deploy-destination-image.php</w:t>
            </w:r>
          </w:p>
        </w:tc>
        <w:tc>
          <w:tcPr>
            <w:tcW w:type="dxa" w:w="6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Upload immagine destinazione via SCP in httpdocs/storage/destinations/ + mysql UPDATE remoto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deploy-hero-image.php</w:t>
            </w:r>
          </w:p>
        </w:tc>
        <w:tc>
          <w:tcPr>
            <w:tcW w:type="dxa" w:w="6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Upload hero image via SCP in httpdocs/storage/images/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deploy-logo.php</w:t>
            </w:r>
          </w:p>
        </w:tc>
        <w:tc>
          <w:tcPr>
            <w:tcW w:type="dxa" w:w="6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Upload logo white/dark via SCP in public/img/ del sito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upload-siv.php</w:t>
            </w:r>
          </w:p>
        </w:tc>
        <w:tc>
          <w:tcPr>
            <w:tcW w:type="dxa" w:w="6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Upload immagini dal dashboard grafico in uploads/siv/ + push a Immich per libreria condivisa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tasks.php</w:t>
            </w:r>
          </w:p>
        </w:tc>
        <w:tc>
          <w:tcPr>
            <w:tcW w:type="dxa" w:w="6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CRUD completo task + toggle status + checklist + commenti + notifiche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travel-sync.php</w:t>
            </w:r>
          </w:p>
        </w:tc>
        <w:tc>
          <w:tcPr>
            <w:tcW w:type="dxa" w:w="6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Riceve callback dal deploy script: registra nuovo sito nel DB travel_</w:t>
            </w:r>
          </w:p>
        </w:tc>
      </w:tr>
    </w:tbl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B3A5C"/>
          <w:sz w:val="34"/>
          <w:szCs w:val="34"/>
        </w:rPr>
        <w:t xml:space="preserve">3. Processo di Deploy</w:t>
      </w: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3.1 Deploy Regionale (full) — 10 step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Flusso: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pages/deploy/index.php</w:t>
      </w:r>
      <w:r>
        <w:rPr>
          <w:rFonts w:ascii="Arial" w:cs="Arial" w:eastAsia="Arial" w:hAnsi="Arial"/>
          <w:sz w:val="22"/>
          <w:szCs w:val="22"/>
        </w:rPr>
        <w:t xml:space="preserve"> →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api/deploy-run.php</w:t>
      </w:r>
      <w:r>
        <w:rPr>
          <w:rFonts w:ascii="Arial" w:cs="Arial" w:eastAsia="Arial" w:hAnsi="Arial"/>
          <w:sz w:val="22"/>
          <w:szCs w:val="22"/>
        </w:rPr>
        <w:t xml:space="preserve"> (genera .conf, SCP, SSH) →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/opt/mcl-travel/deploy-travel.sh</w:t>
      </w:r>
      <w:r>
        <w:rPr>
          <w:rFonts w:ascii="Arial" w:cs="Arial" w:eastAsia="Arial" w:hAnsi="Arial"/>
          <w:sz w:val="22"/>
          <w:szCs w:val="22"/>
        </w:rPr>
        <w:t xml:space="preserve"> (eseguito sul server Travel)</w:t>
      </w:r>
    </w:p>
    <w:p>
      <w:pPr>
        <w:spacing w:after="60"/>
      </w:pP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Step 1 — Clona template: </w:t>
      </w:r>
      <w:r>
        <w:rPr>
          <w:rFonts w:ascii="Arial" w:cs="Arial" w:eastAsia="Arial" w:hAnsi="Arial"/>
          <w:sz w:val="22"/>
          <w:szCs w:val="22"/>
        </w:rPr>
        <w:t xml:space="preserve">rsync da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siciliainvacanza.net/staging-app/</w:t>
      </w:r>
      <w:r>
        <w:rPr>
          <w:rFonts w:ascii="Arial" w:cs="Arial" w:eastAsia="Arial" w:hAnsi="Arial"/>
          <w:sz w:val="22"/>
          <w:szCs w:val="22"/>
        </w:rPr>
        <w:t xml:space="preserve"> (template master) a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{slug}-app/</w:t>
      </w:r>
      <w:r>
        <w:rPr>
          <w:rFonts w:ascii="Arial" w:cs="Arial" w:eastAsia="Arial" w:hAnsi="Arial"/>
          <w:sz w:val="22"/>
          <w:szCs w:val="22"/>
        </w:rPr>
        <w:t xml:space="preserve">. Esclude logs, cache, sessions, .env.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Step 2 — Database: </w:t>
      </w:r>
      <w:r>
        <w:rPr>
          <w:rFonts w:ascii="Arial" w:cs="Arial" w:eastAsia="Arial" w:hAnsi="Arial"/>
          <w:sz w:val="22"/>
          <w:szCs w:val="22"/>
        </w:rPr>
        <w:t xml:space="preserve">CREATE DATABASE + CREATE USER + GRANT ALL. Naming: slug con trattini convertiti in underscore.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Step 3 — Env: </w:t>
      </w:r>
      <w:r>
        <w:rPr>
          <w:rFonts w:ascii="Arial" w:cs="Arial" w:eastAsia="Arial" w:hAnsi="Arial"/>
          <w:sz w:val="22"/>
          <w:szCs w:val="22"/>
        </w:rPr>
        <w:t xml:space="preserve">Genera .env completo: DB credentials, APP_URL=https://{domain}, tutti i parametri SEO regionali (tagline, description, hero_title, hero_subtitle, footer_text, newsletter_cta, region_adj, region_in).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Step 4 — Laravel setup: </w:t>
      </w:r>
      <w:r>
        <w:rPr>
          <w:rFonts w:ascii="Arial" w:cs="Arial" w:eastAsia="Arial" w:hAnsi="Arial"/>
          <w:sz w:val="22"/>
          <w:szCs w:val="22"/>
        </w:rPr>
        <w:t xml:space="preserve">key:generate + storage:link + migrate. Fix timezone Europe/Rome.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Step 5 — Seed: </w:t>
      </w:r>
      <w:r>
        <w:rPr>
          <w:rFonts w:ascii="Arial" w:cs="Arial" w:eastAsia="Arial" w:hAnsi="Arial"/>
          <w:sz w:val="22"/>
          <w:szCs w:val="22"/>
        </w:rPr>
        <w:t xml:space="preserve">Genera DestinationSeeder.php e AirportSeeder.php dinamicamente dal config. Seed rotte voli (ogni destinazione × 16 città origine).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Step 6 — Admin: </w:t>
      </w:r>
      <w:r>
        <w:rPr>
          <w:rFonts w:ascii="Arial" w:cs="Arial" w:eastAsia="Arial" w:hAnsi="Arial"/>
          <w:sz w:val="22"/>
          <w:szCs w:val="22"/>
        </w:rPr>
        <w:t xml:space="preserve">Crea utente admin@mclmedia.eu. Copia settings API (openai_api_key, api_token) e config TravelPayouts dal template SIV.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Step 7 — WWW-Root + Bridge: </w:t>
      </w:r>
      <w:r>
        <w:rPr>
          <w:rFonts w:ascii="Arial" w:cs="Arial" w:eastAsia="Arial" w:hAnsi="Arial"/>
          <w:sz w:val="22"/>
          <w:szCs w:val="22"/>
        </w:rPr>
        <w:t xml:space="preserve">Crea httpdocs/index.php (bridge Laravel), copia asset statici (css, js, images, favicon, robots, .htaccess). Per i regionali: crea symlink unico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httpdocs/storage → app/storage/app/public</w:t>
      </w:r>
      <w:r>
        <w:rPr>
          <w:rFonts w:ascii="Arial" w:cs="Arial" w:eastAsia="Arial" w:hAnsi="Arial"/>
          <w:sz w:val="22"/>
          <w:szCs w:val="22"/>
        </w:rPr>
        <w:t xml:space="preserve">. Fix ownership e permessi 775 su storage e bootstrap/cache.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Step 8 — Registrazione: </w:t>
      </w:r>
      <w:r>
        <w:rPr>
          <w:rFonts w:ascii="Arial" w:cs="Arial" w:eastAsia="Arial" w:hAnsi="Arial"/>
          <w:sz w:val="22"/>
          <w:szCs w:val="22"/>
        </w:rPr>
        <w:t xml:space="preserve">INSERT in travel_.sites sul server Travel + callback POST a base.mclmedia.eu/api/travel-sync.php per sincronizzare.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Step 9 — Agoda: </w:t>
      </w:r>
      <w:r>
        <w:rPr>
          <w:rFonts w:ascii="Arial" w:cs="Arial" w:eastAsia="Arial" w:hAnsi="Arial"/>
          <w:sz w:val="22"/>
          <w:szCs w:val="22"/>
        </w:rPr>
        <w:t xml:space="preserve">artisan agoda:lookup-cities per ogni destinazione + agoda:sync-hotels --max=30 per i primi hotel.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Step 10 — Content AI (background): </w:t>
      </w:r>
      <w:r>
        <w:rPr>
          <w:rFonts w:ascii="Arial" w:cs="Arial" w:eastAsia="Arial" w:hAnsi="Arial"/>
          <w:sz w:val="22"/>
          <w:szCs w:val="22"/>
        </w:rPr>
        <w:t xml:space="preserve">Lancia content:generate-all in nohup (genera descrizioni, crea image_tasks). Configura cron: schedule:run ogni minuto, blog:publish-scheduled ogni 5 min, agoda:publish-hotels 5 slot random/giorno. Randomizza orari blog (mattina 8-10, pomeriggio 16-18).</w:t>
      </w:r>
    </w:p>
    <w:p>
      <w:pPr>
        <w:spacing w:after="60"/>
      </w:pPr>
    </w:p>
    <w:p>
      <w:pPr>
        <w:spacing w:after="12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Post-deploy automatico su base: </w:t>
      </w:r>
      <w:r>
        <w:rPr>
          <w:rFonts w:ascii="Arial" w:cs="Arial" w:eastAsia="Arial" w:hAnsi="Arial"/>
          <w:sz w:val="22"/>
          <w:szCs w:val="22"/>
        </w:rPr>
        <w:t xml:space="preserve">Registra sito nella tabella sites (type=travel). Crea task logo per Salvina (priority: urgent, scadenza +2gg, checklist 5 item). Crea task cover + OG per ogni destinazione (scadenza +5/+7gg). Invia notifiche. Salva log deploy nel DB. Chiude automaticamente eventuali task deploy:domain preesistenti.</w:t>
      </w: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3.2 Deploy Single Destination — 4 step wizard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Step 1: Dati + AI Generation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L'utente inserisce: nome, regione, provincia, coordinate, aeroporto, destination_type (coastal/inland/mountain/island). Clicca "Genera con AI" → chiama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deploy-single-ai.php</w:t>
      </w:r>
      <w:r>
        <w:rPr>
          <w:rFonts w:ascii="Arial" w:cs="Arial" w:eastAsia="Arial" w:hAnsi="Arial"/>
          <w:sz w:val="22"/>
          <w:szCs w:val="22"/>
        </w:rPr>
        <w:t xml:space="preserve"> con GPT-4.1. L'AI genera: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SEO: </w:t>
      </w:r>
      <w:r>
        <w:rPr>
          <w:rFonts w:ascii="Arial" w:cs="Arial" w:eastAsia="Arial" w:hAnsi="Arial"/>
          <w:sz w:val="22"/>
          <w:szCs w:val="22"/>
        </w:rPr>
        <w:t xml:space="preserve">tagline, meta description, hero title/subtitle, footer text, newsletter CTA, region_adj, region_in, og_name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Attrazioni: </w:t>
      </w:r>
      <w:r>
        <w:rPr>
          <w:rFonts w:ascii="Arial" w:cs="Arial" w:eastAsia="Arial" w:hAnsi="Arial"/>
          <w:sz w:val="22"/>
          <w:szCs w:val="22"/>
        </w:rPr>
        <w:t xml:space="preserve">7-12 attrazioni reali con nome, slug, categoria (monumento/spiaggia/museo/ecc.), coordinate, short_description, is_featured, visiting_tips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Hero stats: </w:t>
      </w:r>
      <w:r>
        <w:rPr>
          <w:rFonts w:ascii="Arial" w:cs="Arial" w:eastAsia="Arial" w:hAnsi="Arial"/>
          <w:sz w:val="22"/>
          <w:szCs w:val="22"/>
        </w:rPr>
        <w:t xml:space="preserve">città più vicina, tempo percorrenza, altitudine, popolazione, migliore periodo visita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Rotte voli: </w:t>
      </w:r>
      <w:r>
        <w:rPr>
          <w:rFonts w:ascii="Arial" w:cs="Arial" w:eastAsia="Arial" w:hAnsi="Arial"/>
          <w:sz w:val="22"/>
          <w:szCs w:val="22"/>
        </w:rPr>
        <w:t xml:space="preserve">da 16 città italiane all'aeroporto più vicino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Step 2: Revisione con Claude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Pulsante "Copia per Claude" genera prompt formattato. L'utente incolla in Claude per: revisione testi, classificazione hotel Agoda (budget/mid-range/luxury/boutique), miglioramenti. Poi incolla il JSON revisionato nel wizard.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Step 3: Deploy SSH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Stesso meccanismo del regionale ma usa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deploy-single-dest.sh</w:t>
      </w:r>
      <w:r>
        <w:rPr>
          <w:rFonts w:ascii="Arial" w:cs="Arial" w:eastAsia="Arial" w:hAnsi="Arial"/>
          <w:sz w:val="22"/>
          <w:szCs w:val="22"/>
        </w:rPr>
        <w:t xml:space="preserve">. Differenze: una sola destinazione, seed attrazioni, seed hotel pre-classificati, crea image_tasks per hero + cover_attraction.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Step 4: Pipeline post-deploy (8 fasi)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[0/8] Sync meteo — </w:t>
      </w:r>
      <w:r>
        <w:rPr>
          <w:rFonts w:ascii="Arial" w:cs="Arial" w:eastAsia="Arial" w:hAnsi="Arial"/>
          <w:sz w:val="22"/>
          <w:szCs w:val="22"/>
        </w:rPr>
        <w:t xml:space="preserve">OpenWeatherMap: dati climatici per la pagina destinazione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[1/8] Sync esperienze — </w:t>
      </w:r>
      <w:r>
        <w:rPr>
          <w:rFonts w:ascii="Arial" w:cs="Arial" w:eastAsia="Arial" w:hAnsi="Arial"/>
          <w:sz w:val="22"/>
          <w:szCs w:val="22"/>
        </w:rPr>
        <w:t xml:space="preserve">Viator API: tour e attività locali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[2/8] Enrichment hotel — </w:t>
      </w:r>
      <w:r>
        <w:rPr>
          <w:rFonts w:ascii="Arial" w:cs="Arial" w:eastAsia="Arial" w:hAnsi="Arial"/>
          <w:sz w:val="22"/>
          <w:szCs w:val="22"/>
        </w:rPr>
        <w:t xml:space="preserve">Perplexity (sonar-pro) arricchisce descrizioni hotel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[3/8] Enrichment destinazione — </w:t>
      </w:r>
      <w:r>
        <w:rPr>
          <w:rFonts w:ascii="Arial" w:cs="Arial" w:eastAsia="Arial" w:hAnsi="Arial"/>
          <w:sz w:val="22"/>
          <w:szCs w:val="22"/>
        </w:rPr>
        <w:t xml:space="preserve">guida alloggi via Perplexity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[4/8] Generazione contenuti AI — </w:t>
      </w:r>
      <w:r>
        <w:rPr>
          <w:rFonts w:ascii="Arial" w:cs="Arial" w:eastAsia="Arial" w:hAnsi="Arial"/>
          <w:sz w:val="22"/>
          <w:szCs w:val="22"/>
        </w:rPr>
        <w:t xml:space="preserve">descrizioni destinazione e attrazioni. Crea image_tasks: cover_destination, og_image, inline_content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[5/8] Piano editoriale — </w:t>
      </w:r>
      <w:r>
        <w:rPr>
          <w:rFonts w:ascii="Arial" w:cs="Arial" w:eastAsia="Arial" w:hAnsi="Arial"/>
          <w:sz w:val="22"/>
          <w:szCs w:val="22"/>
        </w:rPr>
        <w:t xml:space="preserve">35 titoli blog generati da Perplexity + GPT-4.1, schedulati su ~18 giorni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[6/8] Generazione articoli blog — </w:t>
      </w:r>
      <w:r>
        <w:rPr>
          <w:rFonts w:ascii="Arial" w:cs="Arial" w:eastAsia="Arial" w:hAnsi="Arial"/>
          <w:sz w:val="22"/>
          <w:szCs w:val="22"/>
        </w:rPr>
        <w:t xml:space="preserve">scrive gli articoli completi. Crea image_tasks: cover_blog + inline_content per ogni articolo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[7/8] Pubblica hotel — </w:t>
      </w:r>
      <w:r>
        <w:rPr>
          <w:rFonts w:ascii="Arial" w:cs="Arial" w:eastAsia="Arial" w:hAnsi="Arial"/>
          <w:sz w:val="22"/>
          <w:szCs w:val="22"/>
        </w:rPr>
        <w:t xml:space="preserve">pubblica tutti gli hotel Agoda sincronizzati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B3A5C"/>
          <w:sz w:val="34"/>
          <w:szCs w:val="34"/>
        </w:rPr>
        <w:t xml:space="preserve">4. Sistema Immagini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Il sistema immagini è il cuore operativo quotidiano del Travel Hub. Coinvolge Salvina (grafico) come operatrice principale e un'architettura a 6 fasi.</w:t>
      </w: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4.1 Tipologie di immagini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1100"/>
        <w:gridCol w:w="2000"/>
        <w:gridCol w:w="2226"/>
        <w:gridCol w:w="2000"/>
      </w:tblGrid>
      <w:tr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Tipo</w:t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Dimensioni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Dove appare</w:t>
            </w:r>
          </w:p>
        </w:tc>
        <w:tc>
          <w:tcPr>
            <w:tcW w:type="dxa" w:w="22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Creato da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</w:tr>
      <w:tr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hero</w:t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1920×1080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Homepage</w:t>
            </w:r>
          </w:p>
        </w:tc>
        <w:tc>
          <w:tcPr>
            <w:tcW w:type="dxa" w:w="22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Deploy script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cover_destination</w:t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1920×1080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Pagina destinazione</w:t>
            </w:r>
          </w:p>
        </w:tc>
        <w:tc>
          <w:tcPr>
            <w:tcW w:type="dxa" w:w="22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Pipeline content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og_image</w:t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1200×630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Social sharing</w:t>
            </w:r>
          </w:p>
        </w:tc>
        <w:tc>
          <w:tcPr>
            <w:tcW w:type="dxa" w:w="22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Pipeline content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cover_blog</w:t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1200×675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Articolo blog</w:t>
            </w:r>
          </w:p>
        </w:tc>
        <w:tc>
          <w:tcPr>
            <w:tcW w:type="dxa" w:w="22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Pipeline content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inline_content</w:t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800×500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Dentro articoli</w:t>
            </w:r>
          </w:p>
        </w:tc>
        <w:tc>
          <w:tcPr>
            <w:tcW w:type="dxa" w:w="22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Pipeline content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cover_attraction</w:t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1920×1080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Pagina attrazione</w:t>
            </w:r>
          </w:p>
        </w:tc>
        <w:tc>
          <w:tcPr>
            <w:tcW w:type="dxa" w:w="22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Deploy script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high (featured)</w:t>
            </w:r>
          </w:p>
        </w:tc>
      </w:tr>
      <w:tr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logo white+dark</w:t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400×104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Header/footer</w:t>
            </w:r>
          </w:p>
        </w:tc>
        <w:tc>
          <w:tcPr>
            <w:tcW w:type="dxa" w:w="22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deploy-run.php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urgent</w:t>
            </w:r>
          </w:p>
        </w:tc>
      </w:tr>
    </w:tbl>
    <w:p>
      <w:pPr>
        <w:spacing w:after="60"/>
      </w:pP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4.2 Le 6 fasi del ciclo di vita di un'immagine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Fase 1 — Creazione del task (automatica, sul sito Travel)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La pipeline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content:generate-all</w:t>
      </w:r>
      <w:r>
        <w:rPr>
          <w:rFonts w:ascii="Arial" w:cs="Arial" w:eastAsia="Arial" w:hAnsi="Arial"/>
          <w:sz w:val="22"/>
          <w:szCs w:val="22"/>
        </w:rPr>
        <w:t xml:space="preserve"> genera contenuti AI e crea record nella tabella locale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image_tasks</w:t>
      </w:r>
      <w:r>
        <w:rPr>
          <w:rFonts w:ascii="Arial" w:cs="Arial" w:eastAsia="Arial" w:hAnsi="Arial"/>
          <w:sz w:val="22"/>
          <w:szCs w:val="22"/>
        </w:rPr>
        <w:t xml:space="preserve"> con status=pending. Per hero e cover_attraction, il deploy script li crea durante il seed. Ogni record contiene: type, context (descrizione per il grafico), size_hint, format_hint, target_model, target_id, target_field, placeholder_id (per inline).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Fase 2 — Raccolta nella cache (cron su base, ogni ora)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Il cron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cache-grafico.php</w:t>
      </w:r>
      <w:r>
        <w:rPr>
          <w:rFonts w:ascii="Arial" w:cs="Arial" w:eastAsia="Arial" w:hAnsi="Arial"/>
          <w:sz w:val="22"/>
          <w:szCs w:val="22"/>
        </w:rPr>
        <w:t xml:space="preserve"> cicla su tutti i siti attivi nella tabella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travel_.sites</w:t>
      </w:r>
      <w:r>
        <w:rPr>
          <w:rFonts w:ascii="Arial" w:cs="Arial" w:eastAsia="Arial" w:hAnsi="Arial"/>
          <w:sz w:val="22"/>
          <w:szCs w:val="22"/>
        </w:rPr>
        <w:t xml:space="preserve"> e chiama: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GET /api/image-tasks?token={t}&amp;status=pending</w:t>
      </w:r>
      <w:r>
        <w:rPr>
          <w:rFonts w:ascii="Arial" w:cs="Arial" w:eastAsia="Arial" w:hAnsi="Arial"/>
          <w:sz w:val="22"/>
          <w:szCs w:val="22"/>
        </w:rPr>
        <w:t xml:space="preserve"> +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GET /api/blog-posts/scheduled?token={t}</w:t>
      </w:r>
      <w:r>
        <w:rPr>
          <w:rFonts w:ascii="Arial" w:cs="Arial" w:eastAsia="Arial" w:hAnsi="Arial"/>
          <w:sz w:val="22"/>
          <w:szCs w:val="22"/>
        </w:rPr>
        <w:t xml:space="preserve">. Salva tutto in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cache/grafico-data.json</w:t>
      </w:r>
      <w:r>
        <w:rPr>
          <w:rFonts w:ascii="Arial" w:cs="Arial" w:eastAsia="Arial" w:hAnsi="Arial"/>
          <w:sz w:val="22"/>
          <w:szCs w:val="22"/>
        </w:rPr>
        <w:t xml:space="preserve"> con metadati sito (_site, _siteUrl, _siteToken).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Fase 3 — Dashboard grafico (Salvina)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La dashboard legge dalla cache JSON + tabella tasks locale (per logo). Unifica tutto in una todo list JavaScript ordinata per: logo SEMPRE in cima → deadline entro 24h → task giornalieri (yappo/discover/sivblog) → priority (urgent &gt; high &gt; medium &gt; low) → data creazione. Salvina vede le prime 9; il gestore dalla 10a in poi (offset separazione lavoro).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Fase 4 — Upload dell'immagine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Salvina seleziona file o incolla URL. Se file: upload su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base.mclmedia.eu/uploads/siv/</w:t>
      </w:r>
      <w:r>
        <w:rPr>
          <w:rFonts w:ascii="Arial" w:cs="Arial" w:eastAsia="Arial" w:hAnsi="Arial"/>
          <w:sz w:val="22"/>
          <w:szCs w:val="22"/>
        </w:rPr>
        <w:t xml:space="preserve"> via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upload-siv.php</w:t>
      </w:r>
      <w:r>
        <w:rPr>
          <w:rFonts w:ascii="Arial" w:cs="Arial" w:eastAsia="Arial" w:hAnsi="Arial"/>
          <w:sz w:val="22"/>
          <w:szCs w:val="22"/>
        </w:rPr>
        <w:t xml:space="preserve"> (validazione MIME, max 5MB, genera filename con type + target_name + timestamp). Push opzionale a Immich per smart search. Poi il dashboard chiama l'API del sito Travel: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POST {siteUrl}/api/image-tasks/{id}/upload</w:t>
      </w:r>
      <w:r>
        <w:rPr>
          <w:rFonts w:ascii="Arial" w:cs="Arial" w:eastAsia="Arial" w:hAnsi="Arial"/>
          <w:sz w:val="22"/>
          <w:szCs w:val="22"/>
        </w:rPr>
        <w:t xml:space="preserve"> con header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X-Api-Token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Fase 5 — Applicazione sul sito (automatica)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Il controller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ImageTaskController</w:t>
      </w:r>
      <w:r>
        <w:rPr>
          <w:rFonts w:ascii="Arial" w:cs="Arial" w:eastAsia="Arial" w:hAnsi="Arial"/>
          <w:sz w:val="22"/>
          <w:szCs w:val="22"/>
        </w:rPr>
        <w:t xml:space="preserve"> riceve l'URL. Il model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ImageTask</w:t>
      </w:r>
      <w:r>
        <w:rPr>
          <w:rFonts w:ascii="Arial" w:cs="Arial" w:eastAsia="Arial" w:hAnsi="Arial"/>
          <w:sz w:val="22"/>
          <w:szCs w:val="22"/>
        </w:rPr>
        <w:t xml:space="preserve"> chiama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downloadToLocal()</w:t>
      </w:r>
      <w:r>
        <w:rPr>
          <w:rFonts w:ascii="Arial" w:cs="Arial" w:eastAsia="Arial" w:hAnsi="Arial"/>
          <w:sz w:val="22"/>
          <w:szCs w:val="22"/>
        </w:rPr>
        <w:t xml:space="preserve"> che: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Se l'URL è già locale (/storage/...), lo usa direttamente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Altrimenti scarica il file con file_get_contents()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Determina la sottocartella in base al type: cover_destination → destinations/covers, cover_blog → blog/covers, inline_content → blog/inline o destinations/inline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Salva via Storage::put('public/{subdir}/{filename}') in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storage/app/public/{subdir}/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Poi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applyImage()</w:t>
      </w:r>
      <w:r>
        <w:rPr>
          <w:rFonts w:ascii="Arial" w:cs="Arial" w:eastAsia="Arial" w:hAnsi="Arial"/>
          <w:sz w:val="22"/>
          <w:szCs w:val="22"/>
        </w:rPr>
        <w:t xml:space="preserve"> aggiorna il record target (blog_post.cover_image, destination.cover_image, ecc.) e per le inline_content sostituisce il placeholder HTML. Status cambia a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approved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Fase 6 — Accessibilità HTTP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Regionali: </w:t>
      </w:r>
      <w:r>
        <w:rPr>
          <w:rFonts w:ascii="Arial" w:cs="Arial" w:eastAsia="Arial" w:hAnsi="Arial"/>
          <w:sz w:val="22"/>
          <w:szCs w:val="22"/>
        </w:rPr>
        <w:t xml:space="preserve">Il symlink unico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httpdocs/storage → app/storage/app/public</w:t>
      </w:r>
      <w:r>
        <w:rPr>
          <w:rFonts w:ascii="Arial" w:cs="Arial" w:eastAsia="Arial" w:hAnsi="Arial"/>
          <w:sz w:val="22"/>
          <w:szCs w:val="22"/>
        </w:rPr>
        <w:t xml:space="preserve"> rende tutto accessibile automaticamente. URL: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https://{dominio}/storage/blog/covers/{file}.jpg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Single-dest: </w:t>
      </w:r>
      <w:r>
        <w:rPr>
          <w:rFonts w:ascii="Arial" w:cs="Arial" w:eastAsia="Arial" w:hAnsi="Arial"/>
          <w:sz w:val="22"/>
          <w:szCs w:val="22"/>
        </w:rPr>
        <w:t xml:space="preserve">I symlink individuali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httpdocs/storage/blog → app/storage/app/public/blog</w:t>
      </w:r>
      <w:r>
        <w:rPr>
          <w:rFonts w:ascii="Arial" w:cs="Arial" w:eastAsia="Arial" w:hAnsi="Arial"/>
          <w:sz w:val="22"/>
          <w:szCs w:val="22"/>
        </w:rPr>
        <w:t xml:space="preserve"> (e analoghi) rendono i file accessibili. Stessa URL finale.</w:t>
      </w: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4.3 Upload logo (flusso separato)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I logo usano un flusso diverso e più semplice. Il task viene creato nella tabella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tasks</w:t>
      </w:r>
      <w:r>
        <w:rPr>
          <w:rFonts w:ascii="Arial" w:cs="Arial" w:eastAsia="Arial" w:hAnsi="Arial"/>
          <w:sz w:val="22"/>
          <w:szCs w:val="22"/>
        </w:rPr>
        <w:t xml:space="preserve"> di base (non in image_tasks) con auto_ref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deploy_logo:{domain}</w:t>
      </w:r>
      <w:r>
        <w:rPr>
          <w:rFonts w:ascii="Arial" w:cs="Arial" w:eastAsia="Arial" w:hAnsi="Arial"/>
          <w:sz w:val="22"/>
          <w:szCs w:val="22"/>
        </w:rPr>
        <w:t xml:space="preserve"> o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logo:{domain}</w:t>
      </w:r>
      <w:r>
        <w:rPr>
          <w:rFonts w:ascii="Arial" w:cs="Arial" w:eastAsia="Arial" w:hAnsi="Arial"/>
          <w:sz w:val="22"/>
          <w:szCs w:val="22"/>
        </w:rPr>
        <w:t xml:space="preserve">. La pagina dettaglio task mostra due box upload (white per sfondo scuro, dark per sfondo chiaro, 400×104 PNG trasparente). I file vengono inviati via SCP direttamente in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public/img/</w:t>
      </w:r>
      <w:r>
        <w:rPr>
          <w:rFonts w:ascii="Arial" w:cs="Arial" w:eastAsia="Arial" w:hAnsi="Arial"/>
          <w:sz w:val="22"/>
          <w:szCs w:val="22"/>
        </w:rPr>
        <w:t xml:space="preserve"> del sito. Progetto Canva pre-configurato per template logo.</w:t>
      </w: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4.4 Upload immagini destinazione (flusso SCP diretto)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Il gestionale ha anche un flusso SCP diretto via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deploy-destination-image.php</w:t>
      </w:r>
      <w:r>
        <w:rPr>
          <w:rFonts w:ascii="Arial" w:cs="Arial" w:eastAsia="Arial" w:hAnsi="Arial"/>
          <w:sz w:val="22"/>
          <w:szCs w:val="22"/>
        </w:rPr>
        <w:t xml:space="preserve">: trova l'app Laravel via SSH, fa SCP del file in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httpdocs/storage/destinations/{filename}</w:t>
      </w:r>
      <w:r>
        <w:rPr>
          <w:rFonts w:ascii="Arial" w:cs="Arial" w:eastAsia="Arial" w:hAnsi="Arial"/>
          <w:sz w:val="22"/>
          <w:szCs w:val="22"/>
        </w:rPr>
        <w:t xml:space="preserve">, poi esegue mysql UPDATE da remoto sul campo cover_image/og_image della destinazione. Questo flusso era quello originale prima dell'introduzione del sistema image_tasks.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B3A5C"/>
          <w:sz w:val="34"/>
          <w:szCs w:val="34"/>
        </w:rPr>
        <w:t xml:space="preserve">5. Cron e Automazioni</w:t>
      </w: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5.1 Cron su base.mclmedia.eu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426"/>
        <w:gridCol w:w="5000"/>
      </w:tblGrid>
      <w:tr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Cron</w:t>
            </w:r>
          </w:p>
        </w:tc>
        <w:tc>
          <w:tcPr>
            <w:tcW w:type="dxa" w:w="1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Schedule</w:t>
            </w:r>
          </w:p>
        </w:tc>
        <w:tc>
          <w:tcPr>
            <w:tcW w:type="dxa" w:w="5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Funzione</w:t>
            </w:r>
          </w:p>
        </w:tc>
      </w:tr>
      <w:tr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cache-grafico.php</w:t>
            </w:r>
          </w:p>
        </w:tc>
        <w:tc>
          <w:tcPr>
            <w:tcW w:type="dxa" w:w="1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Ogni ora</w:t>
            </w:r>
          </w:p>
        </w:tc>
        <w:tc>
          <w:tcPr>
            <w:tcW w:type="dxa" w:w="5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Fetcha image_tasks pending + blog scheduled da tutti i siti via API. Salva cache/grafico-data.json.</w:t>
            </w:r>
          </w:p>
        </w:tc>
      </w:tr>
      <w:tr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cache-travel-overview.sh</w:t>
            </w:r>
          </w:p>
        </w:tc>
        <w:tc>
          <w:tcPr>
            <w:tcW w:type="dxa" w:w="1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Ogni 3 ore</w:t>
            </w:r>
          </w:p>
        </w:tc>
        <w:tc>
          <w:tcPr>
            <w:tcW w:type="dxa" w:w="5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Forza Laravel scheduler su tutti i siti, poi raccoglie: SSL, sitemap, hotel, blog, destinazioni, overdue, logo. Salva cache/travel-overview.json.</w:t>
            </w:r>
          </w:p>
        </w:tc>
      </w:tr>
      <w:tr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cache-travel-blog.sh</w:t>
            </w:r>
          </w:p>
        </w:tc>
        <w:tc>
          <w:tcPr>
            <w:tcW w:type="dxa" w:w="1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Periodico</w:t>
            </w:r>
          </w:p>
        </w:tc>
        <w:tc>
          <w:tcPr>
            <w:tcW w:type="dxa" w:w="5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Raccoglie tutti gli articoli blog da tutti i siti per la vista aggregata.</w:t>
            </w:r>
          </w:p>
        </w:tc>
      </w:tr>
      <w:tr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grafico-morning.php</w:t>
            </w:r>
          </w:p>
        </w:tc>
        <w:tc>
          <w:tcPr>
            <w:tcW w:type="dxa" w:w="1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20:00 Roma</w:t>
            </w:r>
          </w:p>
        </w:tc>
        <w:tc>
          <w:tcPr>
            <w:tcW w:type="dxa" w:w="5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Snapshot inizio turno Salvina (14:00 Philadelphia). Calcola coda per tipo, tempo medio ponderato, target giornaliero (budget 240 min / avg time).</w:t>
            </w:r>
          </w:p>
        </w:tc>
      </w:tr>
      <w:tr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grafico-evening.php</w:t>
            </w:r>
          </w:p>
        </w:tc>
        <w:tc>
          <w:tcPr>
            <w:tcW w:type="dxa" w:w="1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Fine turno</w:t>
            </w:r>
          </w:p>
        </w:tc>
        <w:tc>
          <w:tcPr>
            <w:tcW w:type="dxa" w:w="5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Snapshot fine turno: conta completate, calcola performance vs target, salva statistiche.</w:t>
            </w:r>
          </w:p>
        </w:tc>
      </w:tr>
      <w:tr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gestore-morning.php</w:t>
            </w:r>
          </w:p>
        </w:tc>
        <w:tc>
          <w:tcPr>
            <w:tcW w:type="dxa" w:w="1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Mattina</w:t>
            </w:r>
          </w:p>
        </w:tc>
        <w:tc>
          <w:tcPr>
            <w:tcW w:type="dxa" w:w="5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Snapshot turno gestore: coda task, deploy pendenti, alert.</w:t>
            </w:r>
          </w:p>
        </w:tc>
      </w:tr>
      <w:tr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sync-siciliainvacanza-images.php</w:t>
            </w:r>
          </w:p>
        </w:tc>
        <w:tc>
          <w:tcPr>
            <w:tcW w:type="dxa" w:w="1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Ogni 30 min</w:t>
            </w:r>
          </w:p>
        </w:tc>
        <w:tc>
          <w:tcPr>
            <w:tcW w:type="dxa" w:w="5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Trigger scan su SIV, fetcha pending, crea task nel gestionale base.</w:t>
            </w:r>
          </w:p>
        </w:tc>
      </w:tr>
      <w:tr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fetch-gsc-data.php</w:t>
            </w:r>
          </w:p>
        </w:tc>
        <w:tc>
          <w:tcPr>
            <w:tcW w:type="dxa" w:w="1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Quotidiano</w:t>
            </w:r>
          </w:p>
        </w:tc>
        <w:tc>
          <w:tcPr>
            <w:tcW w:type="dxa" w:w="5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Scarica dati Google Search Console per analytics per sito.</w:t>
            </w:r>
          </w:p>
        </w:tc>
      </w:tr>
      <w:tr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daily-report.php</w:t>
            </w:r>
          </w:p>
        </w:tc>
        <w:tc>
          <w:tcPr>
            <w:tcW w:type="dxa" w:w="1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Quotidiano</w:t>
            </w:r>
          </w:p>
        </w:tc>
        <w:tc>
          <w:tcPr>
            <w:tcW w:type="dxa" w:w="5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Report giornaliero aggregato su tutte le metriche.</w:t>
            </w:r>
          </w:p>
        </w:tc>
      </w:tr>
    </w:tbl>
    <w:p>
      <w:pPr>
        <w:spacing w:after="60"/>
      </w:pP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5.2 Cron su ogni sito Travel (configurati dal deploy script)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426"/>
        <w:gridCol w:w="4000"/>
      </w:tblGrid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Cron</w:t>
            </w:r>
          </w:p>
        </w:tc>
        <w:tc>
          <w:tcPr>
            <w:tcW w:type="dxa" w:w="1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Schedule</w:t>
            </w:r>
          </w:p>
        </w:tc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Funzione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php artisan schedule:run</w:t>
            </w:r>
          </w:p>
        </w:tc>
        <w:tc>
          <w:tcPr>
            <w:tcW w:type="dxa" w:w="1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Ogni minuto</w:t>
            </w:r>
          </w:p>
        </w:tc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Laravel scheduler (job queue, eventi schedulati)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php artisan blog:publish-scheduled</w:t>
            </w:r>
          </w:p>
        </w:tc>
        <w:tc>
          <w:tcPr>
            <w:tcW w:type="dxa" w:w="1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Ogni 5 min</w:t>
            </w:r>
          </w:p>
        </w:tc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Pubblica articoli blog quando arriva il loro orario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php artisan agoda:publish-hotels</w:t>
            </w:r>
          </w:p>
        </w:tc>
        <w:tc>
          <w:tcPr>
            <w:tcW w:type="dxa" w:w="14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 slot random</w:t>
            </w:r>
          </w:p>
        </w:tc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Pubblica 1 hotel per slot (orari random 6-21)</w:t>
            </w:r>
          </w:p>
        </w:tc>
      </w:tr>
    </w:tbl>
    <w:p>
      <w:pPr>
        <w:spacing w:after="60"/>
      </w:pP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5.3 Sistema Auto-Task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Il file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includes/auto-tasks.php</w:t>
      </w:r>
      <w:r>
        <w:rPr>
          <w:rFonts w:ascii="Arial" w:cs="Arial" w:eastAsia="Arial" w:hAnsi="Arial"/>
          <w:sz w:val="22"/>
          <w:szCs w:val="22"/>
        </w:rPr>
        <w:t xml:space="preserve"> gestisce task che si creano e chiudono automaticamente usando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auto_ref</w:t>
      </w:r>
      <w:r>
        <w:rPr>
          <w:rFonts w:ascii="Arial" w:cs="Arial" w:eastAsia="Arial" w:hAnsi="Arial"/>
          <w:sz w:val="22"/>
          <w:szCs w:val="22"/>
        </w:rPr>
        <w:t xml:space="preserve"> come chiave di deduplicazione: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GSC non registrato </w:t>
      </w:r>
      <w:r>
        <w:rPr>
          <w:rFonts w:ascii="Arial" w:cs="Arial" w:eastAsia="Arial" w:hAnsi="Arial"/>
          <w:sz w:val="22"/>
          <w:szCs w:val="22"/>
        </w:rPr>
        <w:t xml:space="preserve">(auto_ref: gsc:{id}): Se un sito non ha gsc_verified=1, crea task per il gestore. Si chiude quando viene verificato.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GSC affiliate </w:t>
      </w:r>
      <w:r>
        <w:rPr>
          <w:rFonts w:ascii="Arial" w:cs="Arial" w:eastAsia="Arial" w:hAnsi="Arial"/>
          <w:sz w:val="22"/>
          <w:szCs w:val="22"/>
        </w:rPr>
        <w:t xml:space="preserve">(auto_ref: gsc_aff:{id}): Stesso meccanismo per i siti affiliazione. Include istruzioni per aggiungere il service account.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Sitemap mancanti </w:t>
      </w:r>
      <w:r>
        <w:rPr>
          <w:rFonts w:ascii="Arial" w:cs="Arial" w:eastAsia="Arial" w:hAnsi="Arial"/>
          <w:sz w:val="22"/>
          <w:szCs w:val="22"/>
        </w:rPr>
        <w:t xml:space="preserve">(auto_ref: sitemap:{id}): Per siti parking con sitemap_ok=0. Si chiude quando corretto.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Pianificazioni saltate </w:t>
      </w:r>
      <w:r>
        <w:rPr>
          <w:rFonts w:ascii="Arial" w:cs="Arial" w:eastAsia="Arial" w:hAnsi="Arial"/>
          <w:sz w:val="22"/>
          <w:szCs w:val="22"/>
        </w:rPr>
        <w:t xml:space="preserve">(auto_ref: missed:{id}): Se wp_missed_count &gt; 0, crea task urgente. Si chiude quando ripubblicati.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La funzione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syncAutoTasks()</w:t>
      </w:r>
      <w:r>
        <w:rPr>
          <w:rFonts w:ascii="Arial" w:cs="Arial" w:eastAsia="Arial" w:hAnsi="Arial"/>
          <w:sz w:val="22"/>
          <w:szCs w:val="22"/>
        </w:rPr>
        <w:t xml:space="preserve"> gestisce creazione e risoluzione in un unico ciclo, evitando duplicati con check sull'auto_ref.</w:t>
      </w: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5.4 Configurazione turni (work_config)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Parametri configurabili dalla pagina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pages/work-config/</w:t>
      </w:r>
      <w:r>
        <w:rPr>
          <w:rFonts w:ascii="Arial" w:cs="Arial" w:eastAsia="Arial" w:hAnsi="Arial"/>
          <w:sz w:val="22"/>
          <w:szCs w:val="22"/>
        </w:rPr>
        <w:t xml:space="preserve">, letti dal DB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work_config</w:t>
      </w:r>
      <w:r>
        <w:rPr>
          <w:rFonts w:ascii="Arial" w:cs="Arial" w:eastAsia="Arial" w:hAnsi="Arial"/>
          <w:sz w:val="22"/>
          <w:szCs w:val="22"/>
        </w:rPr>
        <w:t xml:space="preserve"> con fallback hardcoded: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Grafico (Salvina)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Budget: 240 minuti/giorno (4 ore)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Tempi per tipo: yappo 1 min, discover 1 min, cover_destination 1 min, cover_attraction 1.5 min, cover_blog 1.5 min, og_image 2.5 min, inline_content 2 min, hero 1 min, logo 5 min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Il cron morning calcola: target giornaliero = budget / tempo medio ponderato della coda attuale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Gestore (Alessandro)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Budget: 360 min feriali, 180 min weekend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Tempi: bozze 1 min, deploy 5 min, SEO 2 min, immagini 1 min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B3A5C"/>
          <w:sz w:val="34"/>
          <w:szCs w:val="34"/>
        </w:rPr>
        <w:t xml:space="preserve">6. Team e Ruoli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300"/>
        <w:gridCol w:w="3226"/>
        <w:gridCol w:w="3000"/>
      </w:tblGrid>
      <w:tr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Persona</w:t>
            </w:r>
          </w:p>
        </w:tc>
        <w:tc>
          <w:tcPr>
            <w:tcW w:type="dxa" w:w="1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Ruolo DB</w:t>
            </w:r>
          </w:p>
        </w:tc>
        <w:tc>
          <w:tcPr>
            <w:tcW w:type="dxa" w:w="32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Responsabilità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Accesso</w:t>
            </w:r>
          </w:p>
        </w:tc>
      </w:tr>
      <w:tr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Luca</w:t>
            </w:r>
          </w:p>
        </w:tc>
        <w:tc>
          <w:tcPr>
            <w:tcW w:type="dxa" w:w="1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admin</w:t>
            </w:r>
          </w:p>
        </w:tc>
        <w:tc>
          <w:tcPr>
            <w:tcW w:type="dxa" w:w="32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Strategia, sviluppo con Claude, deploy, decisioni business, supervisione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Tutto. Deploy wizard, config, task admin.</w:t>
            </w:r>
          </w:p>
        </w:tc>
      </w:tr>
      <w:tr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Alessandro</w:t>
            </w:r>
          </w:p>
        </w:tc>
        <w:tc>
          <w:tcPr>
            <w:tcW w:type="dxa" w:w="1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gestore</w:t>
            </w:r>
          </w:p>
        </w:tc>
        <w:tc>
          <w:tcPr>
            <w:tcW w:type="dxa" w:w="32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Deploy siti Travel, task operativi, SEO, GSC. NON gestisce Discover.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Dashboard gestore, deploy wizard, gestione immagini (offset +9), task.</w:t>
            </w:r>
          </w:p>
        </w:tc>
      </w:tr>
      <w:tr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Salvina</w:t>
            </w:r>
          </w:p>
        </w:tc>
        <w:tc>
          <w:tcPr>
            <w:tcW w:type="dxa" w:w="1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grafico</w:t>
            </w:r>
          </w:p>
        </w:tc>
        <w:tc>
          <w:tcPr>
            <w:tcW w:type="dxa" w:w="32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Creazione immagini Travel + Yappo + Discover. Più focalizzata su Travel attualmente.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Dashboard grafico (prime 9 img), todo list unificata, upload.</w:t>
            </w:r>
          </w:p>
        </w:tc>
      </w:tr>
    </w:tbl>
    <w:p>
      <w:pPr>
        <w:spacing w:after="60"/>
      </w:pPr>
    </w:p>
    <w:p>
      <w:pPr>
        <w:pBdr>
          <w:left w:val="single" w:color="F59E0B" w:sz="12" w:space="8"/>
        </w:pBdr>
        <w:shd w:fill="FEF3C7" w:val="clear"/>
        <w:spacing w:before="120" w:after="120"/>
        <w:ind w:left="200"/>
      </w:pPr>
      <w:r>
        <w:rPr>
          <w:rFonts w:ascii="Arial" w:cs="Arial" w:eastAsia="Arial" w:hAnsi="Arial"/>
          <w:color w:val="92400E"/>
          <w:sz w:val="20"/>
          <w:szCs w:val="20"/>
        </w:rPr>
        <w:t xml:space="preserve">⚠️ Alessandro gestisce i deploy e task operativi, NON il Discover. Salvina gestisce le immagini per tutti i progetti. Le dashboard hanno offset separati per evitare che lavorino sulla stessa immagine contemporaneamente.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B3A5C"/>
          <w:sz w:val="34"/>
          <w:szCs w:val="34"/>
        </w:rPr>
        <w:t xml:space="preserve">7. Flusso Dati e Integrazioni Esterne</w:t>
      </w: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7.1 Comunicazione tra server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Base → Travel (SSH + SCP)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Deploy: SCP config file + SSH bash script (con streaming output)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Upload immagini destinazione: SCP file + SSH mysql UPDATE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Upload logo: SCP diretto in public/img/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Raccolta dati overview: SSH per check stato siti (scheduler, DB queries)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Estrazione placeholder: SCP script bash + SSH esecuzione + raccolta output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Base → Siti Travel (API REST)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Cache grafico: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GET /api/image-tasks?token={t}&amp;status=pending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Blog scheduled: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GET /api/blog-posts/scheduled?token={t}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Upload immagini (dashboard):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POST /api/image-tasks/{id}/upload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Upload cover blog: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POST /api/blog-posts/{id}/cover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Autenticazione: header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X-Api-Token</w:t>
      </w:r>
      <w:r>
        <w:rPr>
          <w:rFonts w:ascii="Arial" w:cs="Arial" w:eastAsia="Arial" w:hAnsi="Arial"/>
          <w:sz w:val="22"/>
          <w:szCs w:val="22"/>
        </w:rPr>
        <w:t xml:space="preserve"> o query param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?token={t}</w:t>
      </w:r>
      <w:r>
        <w:rPr>
          <w:rFonts w:ascii="Arial" w:cs="Arial" w:eastAsia="Arial" w:hAnsi="Arial"/>
          <w:sz w:val="22"/>
          <w:szCs w:val="22"/>
        </w:rPr>
        <w:t xml:space="preserve"> dal registro travel_.sites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Travel → Base (callback)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Post-deploy: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POST https://base.mclmedia.eu/api/travel-sync.php</w:t>
      </w:r>
      <w:r>
        <w:rPr>
          <w:rFonts w:ascii="Arial" w:cs="Arial" w:eastAsia="Arial" w:hAnsi="Arial"/>
          <w:sz w:val="22"/>
          <w:szCs w:val="22"/>
        </w:rPr>
        <w:t xml:space="preserve"> con X-Sync-Token e dati nuovo sito</w:t>
      </w: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7.2 Integrazioni esterne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Servizio</w:t>
            </w:r>
          </w:p>
        </w:tc>
        <w:tc>
          <w:tcPr>
            <w:tcW w:type="dxa" w:w="68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Uso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OpenAI GPT-4.1</w:t>
            </w:r>
          </w:p>
        </w:tc>
        <w:tc>
          <w:tcPr>
            <w:tcW w:type="dxa" w:w="68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Generazione contenuti AI: attrazioni, SEO, articoli blog, descrizioni destinazioni. API key condivisa tra siti.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Perplexity sonar-pro</w:t>
            </w:r>
          </w:p>
        </w:tc>
        <w:tc>
          <w:tcPr>
            <w:tcW w:type="dxa" w:w="68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Enrichment hotel, guide alloggi, piano editoriale 35 titoli. Usato come secondo livello dopo GPT per dati verificati.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Agoda</w:t>
            </w:r>
          </w:p>
        </w:tc>
        <w:tc>
          <w:tcPr>
            <w:tcW w:type="dxa" w:w="68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Hotel database (Site ID 1959890). Lookup city IDs, sync hotel, publish automatico. Link affiliati per monetizzazione.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Viator</w:t>
            </w:r>
          </w:p>
        </w:tc>
        <w:tc>
          <w:tcPr>
            <w:tcW w:type="dxa" w:w="68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Esperienze e tour locali per siti single_dest. Sync durante pipeline post-deploy.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OpenWeatherMap</w:t>
            </w:r>
          </w:p>
        </w:tc>
        <w:tc>
          <w:tcPr>
            <w:tcW w:type="dxa" w:w="68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Dati meteo per pagine destinazione (temperatura, precipitazioni, best season).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Google Search Console</w:t>
            </w:r>
          </w:p>
        </w:tc>
        <w:tc>
          <w:tcPr>
            <w:tcW w:type="dxa" w:w="68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Analytics SEO: click, impressioni, posizione media, CTR. Via service account discover-mcl@test-c4a5c.iam.gserviceaccount.com.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OVH API</w:t>
            </w:r>
          </w:p>
        </w:tc>
        <w:tc>
          <w:tcPr>
            <w:tcW w:type="dxa" w:w="68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Acquisto domini automatizzato (app_key: dde0229f17498639).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Cloudflare API</w:t>
            </w:r>
          </w:p>
        </w:tc>
        <w:tc>
          <w:tcPr>
            <w:tcW w:type="dxa" w:w="68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Configurazione DNS (A record, CNAME). Token: BRuquzHi...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Immich</w:t>
            </w:r>
          </w:p>
        </w:tc>
        <w:tc>
          <w:tcPr>
            <w:tcW w:type="dxa" w:w="68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Libreria immagini condivisa con smart search. Upload automatico dopo ogni immagine caricata.</w:t>
            </w:r>
          </w:p>
        </w:tc>
      </w:tr>
    </w:tbl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B3A5C"/>
          <w:sz w:val="34"/>
          <w:szCs w:val="34"/>
        </w:rPr>
        <w:t xml:space="preserve">8. Troubleshooting e Manutenzione</w:t>
      </w: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8.1 Immagini 404/403 — Il fix del 19 marzo 2026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Sintomo: </w:t>
      </w:r>
      <w:r>
        <w:rPr>
          <w:rFonts w:ascii="Arial" w:cs="Arial" w:eastAsia="Arial" w:hAnsi="Arial"/>
          <w:sz w:val="22"/>
          <w:szCs w:val="22"/>
        </w:rPr>
        <w:t xml:space="preserve">Immagini caricate via API Laravel esistono sul server ma tornano HTTP 404 (non trovato) o 403 (forbidden).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Causa 404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Plesk usa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httpdocs</w:t>
      </w:r>
      <w:r>
        <w:rPr>
          <w:rFonts w:ascii="Arial" w:cs="Arial" w:eastAsia="Arial" w:hAnsi="Arial"/>
          <w:sz w:val="22"/>
          <w:szCs w:val="22"/>
        </w:rPr>
        <w:t xml:space="preserve"> come document root. Le immagini caricate da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downloadToLocal()</w:t>
      </w:r>
      <w:r>
        <w:rPr>
          <w:rFonts w:ascii="Arial" w:cs="Arial" w:eastAsia="Arial" w:hAnsi="Arial"/>
          <w:sz w:val="22"/>
          <w:szCs w:val="22"/>
        </w:rPr>
        <w:t xml:space="preserve"> finiscono in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{slug}-app/storage/app/public/</w:t>
      </w:r>
      <w:r>
        <w:rPr>
          <w:rFonts w:ascii="Arial" w:cs="Arial" w:eastAsia="Arial" w:hAnsi="Arial"/>
          <w:sz w:val="22"/>
          <w:szCs w:val="22"/>
        </w:rPr>
        <w:t xml:space="preserve">. Sui siti single-dest,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httpdocs/storage</w:t>
      </w:r>
      <w:r>
        <w:rPr>
          <w:rFonts w:ascii="Arial" w:cs="Arial" w:eastAsia="Arial" w:hAnsi="Arial"/>
          <w:sz w:val="22"/>
          <w:szCs w:val="22"/>
        </w:rPr>
        <w:t xml:space="preserve"> era una cartella separata senza collegamento all'app storage.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Causa 403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Nginx ha la policy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disable_symlinks if_not_owner</w:t>
      </w:r>
      <w:r>
        <w:rPr>
          <w:rFonts w:ascii="Arial" w:cs="Arial" w:eastAsia="Arial" w:hAnsi="Arial"/>
          <w:sz w:val="22"/>
          <w:szCs w:val="22"/>
        </w:rPr>
        <w:t xml:space="preserve">. I symlink creati da root vengono bloccati perché l'owner del symlink (root) non corrisponde all'owner del document root ({dominio}_admin).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Fix applicato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Single-dest (46 siti): </w:t>
      </w:r>
      <w:r>
        <w:rPr>
          <w:rFonts w:ascii="Arial" w:cs="Arial" w:eastAsia="Arial" w:hAnsi="Arial"/>
          <w:sz w:val="22"/>
          <w:szCs w:val="22"/>
        </w:rPr>
        <w:t xml:space="preserve">Creati symlink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httpdocs/storage/{blog,destinations,images} → app/storage/app/public/{...}</w:t>
      </w:r>
      <w:r>
        <w:rPr>
          <w:rFonts w:ascii="Arial" w:cs="Arial" w:eastAsia="Arial" w:hAnsi="Arial"/>
          <w:sz w:val="22"/>
          <w:szCs w:val="22"/>
        </w:rPr>
        <w:t xml:space="preserve"> usando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sudo -u $PLESK_USER ln -s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Regionali (17 siti): </w:t>
      </w:r>
      <w:r>
        <w:rPr>
          <w:rFonts w:ascii="Arial" w:cs="Arial" w:eastAsia="Arial" w:hAnsi="Arial"/>
          <w:sz w:val="22"/>
          <w:szCs w:val="22"/>
        </w:rPr>
        <w:t xml:space="preserve">Avevano già il symlink unico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httpdocs/storage → app/storage/app/public</w:t>
      </w:r>
      <w:r>
        <w:rPr>
          <w:rFonts w:ascii="Arial" w:cs="Arial" w:eastAsia="Arial" w:hAnsi="Arial"/>
          <w:sz w:val="22"/>
          <w:szCs w:val="22"/>
        </w:rPr>
        <w:t xml:space="preserve">. I file erano accessibili ma un errore nello script iniziale aveva creato symlink circolari dentro app/storage/app/public/ (blog → se stesso). Rimossi i symlink circolari e ripristinate le cartelle reali dal backup.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Patch al deploy script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Il file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/opt/mcl-travel/deploy-travel.sh</w:t>
      </w:r>
      <w:r>
        <w:rPr>
          <w:rFonts w:ascii="Arial" w:cs="Arial" w:eastAsia="Arial" w:hAnsi="Arial"/>
          <w:sz w:val="22"/>
          <w:szCs w:val="22"/>
        </w:rPr>
        <w:t xml:space="preserve"> (step 7/10) è stato patchato con un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if SITE_TYPE = single_dest</w:t>
      </w:r>
      <w:r>
        <w:rPr>
          <w:rFonts w:ascii="Arial" w:cs="Arial" w:eastAsia="Arial" w:hAnsi="Arial"/>
          <w:sz w:val="22"/>
          <w:szCs w:val="22"/>
        </w:rPr>
        <w:t xml:space="preserve">: i single-dest creano symlink individuali, i regionali creano il symlink unico come prima.</w:t>
      </w:r>
    </w:p>
    <w:p>
      <w:pPr>
        <w:pBdr>
          <w:left w:val="single" w:color="F59E0B" w:sz="12" w:space="8"/>
        </w:pBdr>
        <w:shd w:fill="FEF3C7" w:val="clear"/>
        <w:spacing w:before="120" w:after="120"/>
        <w:ind w:left="200"/>
      </w:pPr>
      <w:r>
        <w:rPr>
          <w:rFonts w:ascii="Arial" w:cs="Arial" w:eastAsia="Arial" w:hAnsi="Arial"/>
          <w:color w:val="92400E"/>
          <w:sz w:val="20"/>
          <w:szCs w:val="20"/>
        </w:rPr>
        <w:t xml:space="preserve">⚠️ MAI creare symlink blog/destinations/images dentro storage/app/public/ sui siti regionali. Quella directory è già raggiungibile via il symlink padre httpdocs/storage. Creare symlink lì causa loop circolari (Too many levels of symbolic links).</w:t>
      </w: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8.2 Problemi comuni e soluzioni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Salvina non vede i task nella dashboard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Controlla la cache: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cat cache/grafico-data.json | python3 -c "import json,sys; d=json.load(sys.stdin); print(len(d.get('siv_tasks',[])))"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Se vuota/vecchia: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php cron/cache-grafico.php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Verifica che il sito sia in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travel_.sites</w:t>
      </w:r>
      <w:r>
        <w:rPr>
          <w:rFonts w:ascii="Arial" w:cs="Arial" w:eastAsia="Arial" w:hAnsi="Arial"/>
          <w:sz w:val="22"/>
          <w:szCs w:val="22"/>
        </w:rPr>
        <w:t xml:space="preserve"> con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is_active=1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Testa l'API del sito: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curl https://{sito}/api/image-tasks?token={token}&amp;status=pending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Blog non si pubblica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Verificare cron: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crontab -l | grep blog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Verificare overdue: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mysql -u root {DB} -e "SELECT COUNT(*) FROM blog_posts WHERE status='scheduled' AND scheduled_at &lt; NOW()"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Forzare pubblicazione: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cd {app} &amp;&amp; php artisan blog:publish-scheduled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Logo non mostra il pannello upload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Il task deve avere: category = dev o design o vuoto, title contiene 'Logo per' o 'Logo:', auto_ref inizia con 'logo:' o 'deploy_logo:'.</w:t>
      </w:r>
    </w:p>
    <w:p>
      <w:pPr>
        <w:spacing w:before="220" w:after="12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Immagine caricata ma ancora visibile come pending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La cache si aggiorna ogni ora. Click "Aggiorna" in dashboard per forzare, oppure: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php cron/cache-grafico.php</w:t>
      </w: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8.3 Comandi utili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Check immagini di un sito (dal server Travel):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mysql -u root {DB} -e "SELECT type, status, COUNT(*) FROM image_tasks GROUP BY type, status ORDER BY type;"</w:t>
      </w:r>
    </w:p>
    <w:p>
      <w:pPr>
        <w:spacing w:after="60"/>
      </w:pPr>
    </w:p>
    <w:p>
      <w:pPr>
        <w:spacing w:after="12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Refresh cache grafico (dal server base):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/opt/plesk/php/8.3/bin/php /var/www/vhosts/mclmedia.eu/base.mclmedia.eu/cron/cache-grafico.php</w:t>
      </w:r>
    </w:p>
    <w:p>
      <w:pPr>
        <w:spacing w:after="60"/>
      </w:pPr>
    </w:p>
    <w:p>
      <w:pPr>
        <w:spacing w:after="12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Task Salvina: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mysql -u root basemcl_ -e "SELECT status, COUNT(*) FROM tasks WHERE assigned_to=(SELECT id FROM users WHERE job_role='grafico' AND active=1 LIMIT 1) GROUP BY status;"</w:t>
      </w:r>
    </w:p>
    <w:p>
      <w:pPr>
        <w:spacing w:after="60"/>
      </w:pPr>
    </w:p>
    <w:p>
      <w:pPr>
        <w:spacing w:after="12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Verificare symlink (dal server Travel):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ls -la /var/www/vhosts/{dominio}/httpdocs/storage/</w:t>
      </w:r>
    </w:p>
    <w:p>
      <w:pPr>
        <w:spacing w:after="60"/>
      </w:pPr>
    </w:p>
    <w:p>
      <w:pPr>
        <w:spacing w:after="12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Tipo di sito (regionale vs single-dest, controlla se httpdocs/storage è symlink):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file /var/www/vhosts/{dominio}/httpdocs/storage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Se dice "symbolic link" → regionale. Se dice "directory" → single-dest.</w:t>
      </w:r>
    </w:p>
    <w:p>
      <w:pPr>
        <w:spacing w:after="60"/>
      </w:pPr>
    </w:p>
    <w:p>
      <w:pPr>
        <w:spacing w:after="12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Content generation log (dal server Travel):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tail -50 /var/www/vhosts/{dominio}/{slug}-app/storage/logs/content-generate.log</w:t>
      </w:r>
    </w:p>
    <w:p>
      <w:pPr>
        <w:spacing w:after="60"/>
      </w:pPr>
    </w:p>
    <w:p>
      <w:pPr>
        <w:spacing w:after="12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Aggiungere hero/cover_attraction manualmente:</w:t>
      </w:r>
    </w:p>
    <w:p>
      <w:pPr>
        <w:spacing w:after="120" w:line="276"/>
      </w:pP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cd /var/www/vhosts/{SITO}/{SITO}-app &amp;&amp; php artisan tinker --execute="...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B3A5C"/>
          <w:sz w:val="34"/>
          <w:szCs w:val="34"/>
        </w:rPr>
        <w:t xml:space="preserve">9. Mappa File Chiave</w:t>
      </w: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9.1 Su base.mclmedia.eu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026"/>
      </w:tblGrid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File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Scopo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config.php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Config globale: DB, API keys (OVH, Cloudflare), path, sicurezza, server Travel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api/deploy-run.php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Orchestratore deploy regionale (genera config, SSH, task)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api/deploy-single-run.php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Orchestratore deploy single-dest (JSON config, SSH, task logo)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api/deploy-single-ai.php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AI generation attrazioni/SEO via GPT-4.1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api/deploy-destination-image.php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SCP immagine destinazione + mysql UPDATE remoto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api/upload-siv.php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Upload immagini dashboard + Immich push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api/tasks.php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CRUD task + checklist + commenti + notifiche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cron/cache-grafico.php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Cache dashboard grafico (ogni ora)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cron/cache-travel-overview.sh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Cache stato completo siti (ogni 3h, SSH batch)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cron/grafico-morning.php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Snapshot turno + target giornaliero Salvina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includes/auto-tasks.php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Sistema auto-task (create + resolve automatico)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includes/work-config-helper.php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Budget e tempi configurabili per ruolo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pages/dashboard/grafico1.php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Dashboard unificata Salvina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pages/deploy/index.php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Wizard deploy regionale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pages/deploy-single/index.php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Wizard deploy single-dest 4 step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cache/grafico-data.json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Cache: image_tasks pending + blog scheduled da tutti i siti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cache/travel-overview.json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Cache: stato completo tutti i siti</w:t>
            </w:r>
          </w:p>
        </w:tc>
      </w:tr>
    </w:tbl>
    <w:p>
      <w:pPr>
        <w:spacing w:after="60"/>
      </w:pP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9.2 Su server Travel (152.228.162.32)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026"/>
      </w:tblGrid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File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Scopo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/opt/mcl-travel/deploy-travel.sh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Script deploy regionale (10 step, con guard SITE_TYPE per symlink)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/opt/mcl-travel/deploy-single-dest.sh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Script deploy single-dest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/opt/mcl-travel/configs/*.conf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File config per ogni deploy (conservati)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/opt/mcl-travel/deployed/*.info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Registro deploy completati con credentials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{app}/app/Models/ImageTask.php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Model con downloadToLocal() + applyImage()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{app}/app/Services/ContentGenerator.php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Generazione contenuti AI + creazione image_tasks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{app}/app/Http/.../ImageTaskController.php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API upload + apply immagini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{app}/.env</w:t>
            </w:r>
          </w:p>
        </w:tc>
        <w:tc>
          <w:tcPr>
            <w:tcW w:type="dxa" w:w="5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Config sito: DB, APP_URL, API keys, parametri SEO</w:t>
            </w:r>
          </w:p>
        </w:tc>
      </w:tr>
    </w:tbl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B3A5C"/>
          <w:sz w:val="34"/>
          <w:szCs w:val="34"/>
        </w:rPr>
        <w:t xml:space="preserve">10. Checklist: Deploy di un Nuovo Sito</w:t>
      </w: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10.1 Pre-deploy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Acquistare il dominio (Domain Buy su base.mclmedia.eu o manualmente su OVH)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Configurare DNS su Cloudflare: A record → 152.228.162.32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Creare il dominio in Plesk sul server Travel (via Plesk UI)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Attendere propagazione DNS (5-30 minuti con Cloudflare)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Generare certificato SSL Let's Encrypt da Plesk</w:t>
      </w: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10.2 Deploy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Aprire il wizard deploy su base.mclmedia.eu (regionale o single_dest)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Compilare dati: nome, dominio, slug, regione, destinazioni/attrazioni, aeroporti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Per single-dest: generare dati AI, revisionare con Claude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Lanciare il deploy e seguire l'output streaming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Verificare il sito live: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https://{dominio}</w:t>
      </w: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10.3 Post-deploy automatico (verificare)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Task logo creato e assegnato a Salvina (Task Management)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Task immagini destinazioni creati (cover + OG per ogni destinazione)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Content generation in background: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tail -f {app}/storage/logs/content-generate.log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Cron configurati: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crontab -l | grep {slug}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Sito registrato in travel_.sites: check Travel Overview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Symlink storage corretti: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ls -la httpdocs/storage/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Agoda hotel sincronizzati: check Travel Overview o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mysql -u root {DB} -e "SELECT COUNT(*) FROM hotels"</w:t>
      </w:r>
    </w:p>
    <w:p>
      <w:pPr>
        <w:pStyle w:val="Heading2"/>
        <w:spacing w:before="30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10.4 Post-deploy manuale (entro 1 settimana)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Salvina crea e carica i logo white + dark (Canva template)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Salvina carica immagini destinazioni, attrazioni, hero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Verificare pubblicazione articoli blog (check overdue)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Verificare sitemap.xml raggiungibile: </w:t>
      </w:r>
      <w:r>
        <w:rPr>
          <w:rFonts w:ascii="Consolas" w:cs="Consolas" w:eastAsia="Consolas" w:hAnsi="Consolas"/>
          <w:color w:val="2E4057"/>
          <w:sz w:val="20"/>
          <w:szCs w:val="20"/>
          <w:shd w:fill="F0F4F8" w:val="clear"/>
        </w:rPr>
        <w:t xml:space="preserve">curl -sI https://{dominio}/sitemap.xml | head -3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Inviare sitemap a Google Search Console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Verificare il sito in Google Search Console (service account già configurato)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Controllare Travel Overview per alert o problemi</w:t>
      </w:r>
    </w:p>
    <w:p>
      <w:pPr>
        <w:spacing w:after="60"/>
      </w:pPr>
    </w:p>
    <w:p>
      <w:pPr>
        <w:pBdr>
          <w:left w:val="single" w:color="F59E0B" w:sz="12" w:space="8"/>
        </w:pBdr>
        <w:shd w:fill="FEF3C7" w:val="clear"/>
        <w:spacing w:before="120" w:after="120"/>
        <w:ind w:left="200"/>
      </w:pPr>
      <w:r>
        <w:rPr>
          <w:rFonts w:ascii="Arial" w:cs="Arial" w:eastAsia="Arial" w:hAnsi="Arial"/>
          <w:color w:val="92400E"/>
          <w:sz w:val="20"/>
          <w:szCs w:val="20"/>
        </w:rPr>
        <w:t xml:space="preserve">⚠️ Per i nuovi siti single-dest: verificare che i symlink blog/destinations/images in httpdocs/storage/ siano presenti e owned dall'utente del vhost. Per i regionali: verificare che httpdocs/storage sia un symlink unico all'app storage.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1" w:space="4"/>
      </w:pBdr>
      <w:jc w:val="center"/>
    </w:pPr>
    <w:r>
      <w:rPr>
        <w:rFonts w:ascii="Arial" w:cs="Arial" w:eastAsia="Arial" w:hAnsi="Arial"/>
        <w:color w:val="9CA3AF"/>
        <w:sz w:val="16"/>
        <w:szCs w:val="16"/>
      </w:rPr>
      <w:t xml:space="preserve">MCL Media SRL — Documento riservato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1D5DB" w:sz="1" w:space="4"/>
      </w:pBdr>
      <w:jc w:val="right"/>
    </w:pPr>
    <w:r>
      <w:rPr>
        <w:rFonts w:ascii="Arial" w:cs="Arial" w:eastAsia="Arial" w:hAnsi="Arial"/>
        <w:i/>
        <w:iCs/>
        <w:color w:val="9CA3AF"/>
        <w:sz w:val="18"/>
        <w:szCs w:val="18"/>
      </w:rPr>
      <w:t xml:space="preserve">MCL Travel Hub — Guida Sistema v2.0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1B3A5C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300" w:after="16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2026-03-19T11:54:26.768Z</dcterms:created>
  <dcterms:modified xsi:type="dcterms:W3CDTF">2026-03-19T11:54:26.769Z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